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7C" w:rsidRDefault="00543971" w:rsidP="004A0D7C">
      <w:pPr>
        <w:jc w:val="center"/>
        <w:rPr>
          <w:b/>
          <w:sz w:val="40"/>
          <w:szCs w:val="40"/>
        </w:rPr>
      </w:pPr>
      <w:r w:rsidRPr="00BE5D38">
        <w:rPr>
          <w:rFonts w:hint="eastAsia"/>
          <w:b/>
          <w:sz w:val="40"/>
          <w:szCs w:val="40"/>
        </w:rPr>
        <w:t>FAX</w:t>
      </w:r>
      <w:bookmarkStart w:id="0" w:name="_GoBack"/>
      <w:bookmarkEnd w:id="0"/>
      <w:r w:rsidRPr="00BE5D38">
        <w:rPr>
          <w:b/>
          <w:sz w:val="40"/>
          <w:szCs w:val="40"/>
        </w:rPr>
        <w:t>送信票</w:t>
      </w:r>
    </w:p>
    <w:p w:rsidR="004B3325" w:rsidRPr="004B3325" w:rsidRDefault="004B3325" w:rsidP="004A0D7C">
      <w:pPr>
        <w:jc w:val="center"/>
        <w:rPr>
          <w:rFonts w:asciiTheme="minorEastAsia" w:hAnsiTheme="minorEastAsia" w:hint="eastAsia"/>
          <w:szCs w:val="40"/>
        </w:rPr>
      </w:pPr>
      <w:r w:rsidRPr="004B3325">
        <w:rPr>
          <w:rFonts w:asciiTheme="minorEastAsia" w:hAnsiTheme="minorEastAsia" w:hint="eastAsia"/>
          <w:szCs w:val="40"/>
        </w:rPr>
        <w:t>※</w:t>
      </w:r>
      <w:r w:rsidRPr="004B3325">
        <w:rPr>
          <w:rFonts w:asciiTheme="minorEastAsia" w:hAnsiTheme="minorEastAsia"/>
          <w:szCs w:val="40"/>
        </w:rPr>
        <w:t>FAXまたはメールにてご提出ください。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C84789" w:rsidTr="004B3325">
        <w:trPr>
          <w:cantSplit/>
          <w:trHeight w:val="340"/>
        </w:trPr>
        <w:tc>
          <w:tcPr>
            <w:tcW w:w="5240" w:type="dxa"/>
          </w:tcPr>
          <w:p w:rsidR="00C84789" w:rsidRPr="00C84789" w:rsidRDefault="00C84789" w:rsidP="00C84789">
            <w:pPr>
              <w:rPr>
                <w:rFonts w:asciiTheme="majorEastAsia" w:eastAsiaTheme="majorEastAsia" w:hAnsiTheme="majorEastAsia"/>
                <w:sz w:val="24"/>
              </w:rPr>
            </w:pPr>
            <w:r w:rsidRPr="00C84789">
              <w:rPr>
                <w:rFonts w:hint="eastAsia"/>
                <w:b/>
                <w:spacing w:val="20"/>
                <w:sz w:val="24"/>
                <w:szCs w:val="40"/>
              </w:rPr>
              <w:t>送信先</w:t>
            </w:r>
          </w:p>
        </w:tc>
        <w:tc>
          <w:tcPr>
            <w:tcW w:w="4394" w:type="dxa"/>
            <w:vMerge w:val="restart"/>
            <w:vAlign w:val="center"/>
          </w:tcPr>
          <w:p w:rsidR="00C84789" w:rsidRDefault="00C84789" w:rsidP="00C84789">
            <w:pPr>
              <w:rPr>
                <w:sz w:val="40"/>
                <w:szCs w:val="40"/>
              </w:rPr>
            </w:pPr>
            <w:r w:rsidRPr="00BE5D38">
              <w:rPr>
                <w:sz w:val="40"/>
                <w:szCs w:val="40"/>
              </w:rPr>
              <w:t>FAX</w:t>
            </w:r>
            <w:r w:rsidR="004B3325">
              <w:rPr>
                <w:sz w:val="40"/>
                <w:szCs w:val="40"/>
              </w:rPr>
              <w:t xml:space="preserve">   </w:t>
            </w:r>
            <w:r w:rsidRPr="00BE5D38">
              <w:rPr>
                <w:sz w:val="40"/>
                <w:szCs w:val="40"/>
              </w:rPr>
              <w:t>098-998-9420</w:t>
            </w:r>
          </w:p>
          <w:p w:rsidR="004B3325" w:rsidRPr="004B3325" w:rsidRDefault="004B3325" w:rsidP="00C84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</w:t>
            </w:r>
            <w:r w:rsidRPr="004B3325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r w:rsidRPr="004B3325">
              <w:rPr>
                <w:rFonts w:hint="eastAsia"/>
                <w:sz w:val="24"/>
                <w:szCs w:val="24"/>
              </w:rPr>
              <w:t>]</w:t>
            </w:r>
          </w:p>
          <w:p w:rsidR="004B3325" w:rsidRDefault="004B3325" w:rsidP="00C84789">
            <w:hyperlink r:id="rId6" w:history="1">
              <w:r w:rsidRPr="004B3325">
                <w:rPr>
                  <w:rStyle w:val="aa"/>
                  <w:sz w:val="24"/>
                </w:rPr>
                <w:t>kamizami@nanbukouiki-okinawa.jp</w:t>
              </w:r>
            </w:hyperlink>
          </w:p>
          <w:p w:rsidR="004B3325" w:rsidRPr="004B3325" w:rsidRDefault="004B3325" w:rsidP="00C84789">
            <w:pPr>
              <w:rPr>
                <w:sz w:val="14"/>
                <w:szCs w:val="40"/>
              </w:rPr>
            </w:pPr>
          </w:p>
        </w:tc>
      </w:tr>
      <w:tr w:rsidR="00C84789" w:rsidTr="004B3325">
        <w:trPr>
          <w:cantSplit/>
          <w:trHeight w:val="1190"/>
        </w:trPr>
        <w:tc>
          <w:tcPr>
            <w:tcW w:w="5240" w:type="dxa"/>
            <w:vAlign w:val="center"/>
          </w:tcPr>
          <w:p w:rsidR="004B3325" w:rsidRPr="004B3325" w:rsidRDefault="00C84789" w:rsidP="00C8478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4B3325">
              <w:rPr>
                <w:rFonts w:asciiTheme="majorEastAsia" w:eastAsiaTheme="majorEastAsia" w:hAnsiTheme="majorEastAsia" w:hint="eastAsia"/>
                <w:sz w:val="24"/>
              </w:rPr>
              <w:t>島尻地区</w:t>
            </w:r>
            <w:r w:rsidRPr="004B3325">
              <w:rPr>
                <w:rFonts w:asciiTheme="majorEastAsia" w:eastAsiaTheme="majorEastAsia" w:hAnsiTheme="majorEastAsia"/>
                <w:sz w:val="24"/>
              </w:rPr>
              <w:t>教育</w:t>
            </w:r>
            <w:r w:rsidRPr="004B3325">
              <w:rPr>
                <w:rFonts w:asciiTheme="majorEastAsia" w:eastAsiaTheme="majorEastAsia" w:hAnsiTheme="majorEastAsia" w:hint="eastAsia"/>
                <w:sz w:val="24"/>
              </w:rPr>
              <w:t>研究団体</w:t>
            </w:r>
            <w:r w:rsidRPr="004B3325">
              <w:rPr>
                <w:rFonts w:asciiTheme="majorEastAsia" w:eastAsiaTheme="majorEastAsia" w:hAnsiTheme="majorEastAsia"/>
                <w:sz w:val="24"/>
              </w:rPr>
              <w:t>連絡協議会（島教連）</w:t>
            </w:r>
          </w:p>
          <w:p w:rsidR="00C84789" w:rsidRPr="004B3325" w:rsidRDefault="00C84789" w:rsidP="00C8478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4B3325">
              <w:rPr>
                <w:rFonts w:asciiTheme="majorEastAsia" w:eastAsiaTheme="majorEastAsia" w:hAnsiTheme="majorEastAsia" w:hint="eastAsia"/>
                <w:sz w:val="24"/>
              </w:rPr>
              <w:t>事務局</w:t>
            </w:r>
          </w:p>
          <w:p w:rsidR="00C84789" w:rsidRPr="004B3325" w:rsidRDefault="00C84789" w:rsidP="00C8478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4B3325">
              <w:rPr>
                <w:rFonts w:asciiTheme="majorEastAsia" w:eastAsiaTheme="majorEastAsia" w:hAnsiTheme="majorEastAsia" w:hint="eastAsia"/>
                <w:sz w:val="24"/>
              </w:rPr>
              <w:t>南部広域</w:t>
            </w:r>
            <w:r w:rsidRPr="004B3325">
              <w:rPr>
                <w:rFonts w:asciiTheme="majorEastAsia" w:eastAsiaTheme="majorEastAsia" w:hAnsiTheme="majorEastAsia"/>
                <w:sz w:val="24"/>
              </w:rPr>
              <w:t>行政組合島尻</w:t>
            </w:r>
            <w:r w:rsidRPr="004B3325">
              <w:rPr>
                <w:rFonts w:asciiTheme="majorEastAsia" w:eastAsiaTheme="majorEastAsia" w:hAnsiTheme="majorEastAsia" w:hint="eastAsia"/>
                <w:sz w:val="24"/>
              </w:rPr>
              <w:t>教育</w:t>
            </w:r>
            <w:r w:rsidRPr="004B3325">
              <w:rPr>
                <w:rFonts w:asciiTheme="majorEastAsia" w:eastAsiaTheme="majorEastAsia" w:hAnsiTheme="majorEastAsia"/>
                <w:sz w:val="24"/>
              </w:rPr>
              <w:t>研究</w:t>
            </w:r>
            <w:r w:rsidRPr="004B3325">
              <w:rPr>
                <w:rFonts w:asciiTheme="majorEastAsia" w:eastAsiaTheme="majorEastAsia" w:hAnsiTheme="majorEastAsia" w:hint="eastAsia"/>
                <w:sz w:val="24"/>
              </w:rPr>
              <w:t xml:space="preserve">所　</w:t>
            </w:r>
          </w:p>
          <w:p w:rsidR="00C84789" w:rsidRPr="00C84789" w:rsidRDefault="00C84789" w:rsidP="00C84789">
            <w:pPr>
              <w:snapToGrid w:val="0"/>
              <w:rPr>
                <w:b/>
                <w:sz w:val="28"/>
                <w:szCs w:val="40"/>
              </w:rPr>
            </w:pPr>
            <w:r w:rsidRPr="004B332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B3325">
              <w:rPr>
                <w:rFonts w:asciiTheme="majorEastAsia" w:eastAsiaTheme="majorEastAsia" w:hAnsiTheme="majorEastAsia"/>
                <w:sz w:val="24"/>
              </w:rPr>
              <w:t>担当　神里美智子</w:t>
            </w:r>
            <w:r w:rsidRPr="004B3325">
              <w:rPr>
                <w:rFonts w:asciiTheme="majorEastAsia" w:eastAsiaTheme="majorEastAsia" w:hAnsiTheme="majorEastAsia" w:hint="eastAsia"/>
                <w:sz w:val="24"/>
              </w:rPr>
              <w:t xml:space="preserve">　　行</w:t>
            </w:r>
          </w:p>
        </w:tc>
        <w:tc>
          <w:tcPr>
            <w:tcW w:w="4394" w:type="dxa"/>
            <w:vMerge/>
          </w:tcPr>
          <w:p w:rsidR="00C84789" w:rsidRPr="00C84789" w:rsidRDefault="00C84789" w:rsidP="00C84789">
            <w:pPr>
              <w:rPr>
                <w:sz w:val="40"/>
                <w:szCs w:val="40"/>
              </w:rPr>
            </w:pPr>
          </w:p>
        </w:tc>
      </w:tr>
    </w:tbl>
    <w:p w:rsidR="00C84789" w:rsidRPr="00C84789" w:rsidRDefault="00C84789" w:rsidP="00C84789">
      <w:pPr>
        <w:jc w:val="left"/>
        <w:rPr>
          <w:b/>
          <w:sz w:val="24"/>
          <w:szCs w:val="40"/>
        </w:rPr>
      </w:pPr>
    </w:p>
    <w:p w:rsidR="00543971" w:rsidRDefault="00543971" w:rsidP="00C84789">
      <w:pPr>
        <w:ind w:firstLineChars="50" w:firstLine="120"/>
        <w:jc w:val="left"/>
        <w:rPr>
          <w:rFonts w:asciiTheme="majorEastAsia" w:eastAsiaTheme="majorEastAsia" w:hAnsiTheme="majorEastAsia"/>
          <w:sz w:val="36"/>
          <w:u w:val="thick"/>
        </w:rPr>
      </w:pPr>
      <w:r w:rsidRPr="00C84789">
        <w:rPr>
          <w:rFonts w:asciiTheme="majorEastAsia" w:eastAsiaTheme="majorEastAsia" w:hAnsiTheme="majorEastAsia"/>
          <w:b/>
          <w:sz w:val="24"/>
        </w:rPr>
        <w:t>件</w:t>
      </w:r>
      <w:r w:rsidRPr="00C8478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84789">
        <w:rPr>
          <w:rFonts w:asciiTheme="majorEastAsia" w:eastAsiaTheme="majorEastAsia" w:hAnsiTheme="majorEastAsia"/>
          <w:b/>
          <w:sz w:val="24"/>
        </w:rPr>
        <w:t>名</w:t>
      </w:r>
      <w:r w:rsidRPr="00BA18FB">
        <w:rPr>
          <w:rFonts w:asciiTheme="majorEastAsia" w:eastAsiaTheme="majorEastAsia" w:hAnsiTheme="majorEastAsia"/>
          <w:b/>
          <w:sz w:val="28"/>
        </w:rPr>
        <w:t xml:space="preserve">　</w:t>
      </w:r>
      <w:r w:rsidR="000221C2">
        <w:rPr>
          <w:rFonts w:asciiTheme="majorEastAsia" w:eastAsiaTheme="majorEastAsia" w:hAnsiTheme="majorEastAsia"/>
          <w:spacing w:val="-18"/>
          <w:sz w:val="44"/>
          <w:szCs w:val="44"/>
          <w:u w:val="thick"/>
        </w:rPr>
        <w:t>令和</w:t>
      </w:r>
      <w:r w:rsidR="000221C2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２</w:t>
      </w:r>
      <w:r w:rsidRPr="0094338D">
        <w:rPr>
          <w:rFonts w:asciiTheme="majorEastAsia" w:eastAsiaTheme="majorEastAsia" w:hAnsiTheme="majorEastAsia"/>
          <w:spacing w:val="-18"/>
          <w:sz w:val="44"/>
          <w:szCs w:val="44"/>
          <w:u w:val="thick"/>
        </w:rPr>
        <w:t>年度</w:t>
      </w:r>
      <w:r w:rsidR="00A05FDD"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「</w:t>
      </w:r>
      <w:r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活動</w:t>
      </w:r>
      <w:r w:rsidR="00A05FDD"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状況</w:t>
      </w:r>
      <w:r w:rsidRPr="0094338D">
        <w:rPr>
          <w:rFonts w:asciiTheme="majorEastAsia" w:eastAsiaTheme="majorEastAsia" w:hAnsiTheme="majorEastAsia"/>
          <w:spacing w:val="-18"/>
          <w:sz w:val="44"/>
          <w:szCs w:val="44"/>
          <w:u w:val="thick"/>
        </w:rPr>
        <w:t>報告</w:t>
      </w:r>
      <w:r w:rsidR="0094338D"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書</w:t>
      </w:r>
      <w:r w:rsidR="00A05FDD"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」</w:t>
      </w:r>
      <w:r w:rsidR="0094338D" w:rsidRPr="0094338D">
        <w:rPr>
          <w:rFonts w:asciiTheme="majorEastAsia" w:eastAsiaTheme="majorEastAsia" w:hAnsiTheme="majorEastAsia" w:hint="eastAsia"/>
          <w:spacing w:val="-18"/>
          <w:sz w:val="44"/>
          <w:szCs w:val="44"/>
          <w:u w:val="thick"/>
        </w:rPr>
        <w:t>の提出について</w:t>
      </w:r>
    </w:p>
    <w:p w:rsidR="00543971" w:rsidRPr="00BE5D38" w:rsidRDefault="00CB6EC7" w:rsidP="00CB6EC7">
      <w:pPr>
        <w:overflowPunct w:val="0"/>
        <w:spacing w:beforeLines="50" w:before="161"/>
        <w:ind w:firstLineChars="550" w:firstLine="198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 xml:space="preserve">　</w:t>
      </w:r>
      <w:r w:rsidR="00543971" w:rsidRPr="00BE5D38"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  <w:bdr w:val="single" w:sz="4" w:space="0" w:color="auto"/>
        </w:rPr>
        <w:t xml:space="preserve">提出期限　</w:t>
      </w:r>
      <w:r w:rsidR="005A6FD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>1</w:t>
      </w:r>
      <w:r w:rsidR="00543971" w:rsidRPr="00BE5D38"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  <w:bdr w:val="single" w:sz="4" w:space="0" w:color="auto"/>
        </w:rPr>
        <w:t>月</w:t>
      </w:r>
      <w:r w:rsidR="005A6FD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 xml:space="preserve">　</w:t>
      </w:r>
      <w:r w:rsidR="000221C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>1</w:t>
      </w:r>
      <w:r w:rsidR="00ED0BC7"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  <w:bdr w:val="single" w:sz="4" w:space="0" w:color="auto"/>
        </w:rPr>
        <w:t>5</w:t>
      </w:r>
      <w:r w:rsidR="00543971" w:rsidRPr="00BE5D38"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  <w:bdr w:val="single" w:sz="4" w:space="0" w:color="auto"/>
        </w:rPr>
        <w:t>日（</w:t>
      </w:r>
      <w:r w:rsidR="000221C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>金</w:t>
      </w:r>
      <w:r w:rsidR="00543971" w:rsidRPr="00BE5D38"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  <w:bdr w:val="single" w:sz="4" w:space="0" w:color="auto"/>
        </w:rPr>
        <w:t>）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  <w:bdr w:val="single" w:sz="4" w:space="0" w:color="auto"/>
        </w:rPr>
        <w:t xml:space="preserve">　</w:t>
      </w:r>
    </w:p>
    <w:p w:rsidR="00BB6AF9" w:rsidRPr="00434DC3" w:rsidRDefault="00BB6AF9" w:rsidP="00BB6AF9">
      <w:pPr>
        <w:snapToGrid w:val="0"/>
        <w:spacing w:beforeLines="50" w:before="161"/>
        <w:jc w:val="center"/>
        <w:rPr>
          <w:rFonts w:asciiTheme="minorEastAsia" w:hAnsiTheme="minorEastAsia"/>
          <w:b/>
          <w:sz w:val="40"/>
        </w:rPr>
      </w:pPr>
      <w:r w:rsidRPr="00434DC3">
        <w:rPr>
          <w:rFonts w:asciiTheme="minorEastAsia" w:hAnsiTheme="minorEastAsia" w:hint="eastAsia"/>
          <w:b/>
          <w:sz w:val="40"/>
        </w:rPr>
        <w:t>活動</w:t>
      </w:r>
      <w:r w:rsidRPr="00434DC3">
        <w:rPr>
          <w:rFonts w:asciiTheme="minorEastAsia" w:hAnsiTheme="minorEastAsia"/>
          <w:b/>
          <w:sz w:val="40"/>
        </w:rPr>
        <w:t>状況報告書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1981"/>
        <w:gridCol w:w="992"/>
        <w:gridCol w:w="1824"/>
      </w:tblGrid>
      <w:tr w:rsidR="00BB6AF9" w:rsidTr="00072166">
        <w:trPr>
          <w:trHeight w:val="83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F9" w:rsidRPr="00A05FDD" w:rsidRDefault="00BB6AF9" w:rsidP="00072166">
            <w:pPr>
              <w:jc w:val="center"/>
              <w:rPr>
                <w:b/>
                <w:sz w:val="24"/>
                <w:szCs w:val="24"/>
              </w:rPr>
            </w:pPr>
            <w:r w:rsidRPr="00A05FDD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F9" w:rsidRPr="00E4228A" w:rsidRDefault="00BB6AF9" w:rsidP="00072166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F9" w:rsidRPr="00A05FDD" w:rsidRDefault="00BB6AF9" w:rsidP="00072166">
            <w:pPr>
              <w:rPr>
                <w:b/>
                <w:sz w:val="24"/>
                <w:szCs w:val="24"/>
              </w:rPr>
            </w:pPr>
            <w:r w:rsidRPr="00A05FDD">
              <w:rPr>
                <w:rFonts w:hint="eastAsia"/>
                <w:b/>
                <w:sz w:val="24"/>
                <w:szCs w:val="24"/>
              </w:rPr>
              <w:t>会員数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AF9" w:rsidRPr="00A05FDD" w:rsidRDefault="00BB6AF9" w:rsidP="0007216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A05FDD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BB6AF9" w:rsidTr="00072166">
        <w:trPr>
          <w:trHeight w:val="714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AF9" w:rsidRPr="00A05FDD" w:rsidRDefault="00BB6AF9" w:rsidP="00072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記入者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B6AF9" w:rsidRPr="00A05FDD" w:rsidRDefault="00BB6AF9" w:rsidP="00C23EE1">
            <w:pPr>
              <w:rPr>
                <w:b/>
                <w:sz w:val="24"/>
                <w:szCs w:val="24"/>
              </w:rPr>
            </w:pPr>
            <w:r w:rsidRPr="00A05FDD">
              <w:rPr>
                <w:rFonts w:hint="eastAsia"/>
                <w:b/>
                <w:sz w:val="24"/>
                <w:szCs w:val="24"/>
              </w:rPr>
              <w:t>氏名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AF9" w:rsidRPr="00A05FDD" w:rsidRDefault="00BB6AF9" w:rsidP="00C23EE1">
            <w:pPr>
              <w:rPr>
                <w:b/>
                <w:sz w:val="24"/>
                <w:szCs w:val="24"/>
              </w:rPr>
            </w:pPr>
            <w:r w:rsidRPr="00A05FDD">
              <w:rPr>
                <w:rFonts w:hint="eastAsia"/>
                <w:b/>
                <w:sz w:val="24"/>
                <w:szCs w:val="24"/>
              </w:rPr>
              <w:t>（所属校</w:t>
            </w:r>
            <w:r w:rsidRPr="00A05FDD">
              <w:rPr>
                <w:b/>
                <w:sz w:val="24"/>
                <w:szCs w:val="24"/>
              </w:rPr>
              <w:t>・園</w:t>
            </w:r>
            <w:r w:rsidRPr="00A05FDD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BB6AF9" w:rsidTr="00072166">
        <w:trPr>
          <w:trHeight w:val="378"/>
        </w:trPr>
        <w:tc>
          <w:tcPr>
            <w:tcW w:w="96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F9" w:rsidRPr="002D1AA5" w:rsidRDefault="00BB6AF9" w:rsidP="000721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D1AA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１　活動状況　</w:t>
            </w:r>
            <w:r w:rsidRPr="00CB6EC7">
              <w:rPr>
                <w:rFonts w:asciiTheme="majorEastAsia" w:eastAsiaTheme="majorEastAsia" w:hAnsiTheme="majorEastAsia" w:hint="eastAsia"/>
                <w:bCs/>
                <w:sz w:val="22"/>
              </w:rPr>
              <w:t>（期日、○○大会開催・○○大会で発表・年○回授業研究会・講座等）</w:t>
            </w:r>
          </w:p>
        </w:tc>
      </w:tr>
      <w:tr w:rsidR="00BB6AF9" w:rsidTr="004B3325">
        <w:trPr>
          <w:trHeight w:val="3549"/>
        </w:trPr>
        <w:tc>
          <w:tcPr>
            <w:tcW w:w="9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9" w:rsidRDefault="00BB6AF9" w:rsidP="00BB6A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6AF9" w:rsidRPr="0068125D" w:rsidRDefault="00BB6AF9" w:rsidP="00BB6A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AF9" w:rsidTr="00072166">
        <w:trPr>
          <w:trHeight w:val="361"/>
        </w:trPr>
        <w:tc>
          <w:tcPr>
            <w:tcW w:w="96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F9" w:rsidRPr="002D1AA5" w:rsidRDefault="00BB6AF9" w:rsidP="000721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D1AA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２　活動の成果や課題</w:t>
            </w:r>
          </w:p>
        </w:tc>
      </w:tr>
      <w:tr w:rsidR="00BB6AF9" w:rsidTr="004B3325">
        <w:trPr>
          <w:trHeight w:val="2018"/>
        </w:trPr>
        <w:tc>
          <w:tcPr>
            <w:tcW w:w="96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F9" w:rsidRPr="00434DC3" w:rsidRDefault="00BB6AF9" w:rsidP="00072166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B6AF9" w:rsidTr="00072166">
        <w:tc>
          <w:tcPr>
            <w:tcW w:w="96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6AF9" w:rsidRPr="002D1AA5" w:rsidRDefault="00BB6AF9" w:rsidP="000721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D1AA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３　その他</w:t>
            </w:r>
            <w:r w:rsidRPr="00CB6EC7">
              <w:rPr>
                <w:rFonts w:asciiTheme="majorEastAsia" w:eastAsiaTheme="majorEastAsia" w:hAnsiTheme="majorEastAsia" w:hint="eastAsia"/>
                <w:bCs/>
                <w:szCs w:val="21"/>
              </w:rPr>
              <w:t>（他団体と情報交換したい事項など）</w:t>
            </w:r>
          </w:p>
        </w:tc>
      </w:tr>
      <w:tr w:rsidR="00BB6AF9" w:rsidTr="00072166">
        <w:tc>
          <w:tcPr>
            <w:tcW w:w="9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9" w:rsidRDefault="00BB6AF9" w:rsidP="00072166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BB6AF9" w:rsidRDefault="00BB6AF9" w:rsidP="00072166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4B3325" w:rsidRPr="002D1AA5" w:rsidRDefault="004B3325" w:rsidP="00072166">
            <w:pP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</w:tr>
    </w:tbl>
    <w:p w:rsidR="00BB6AF9" w:rsidRPr="004B3325" w:rsidRDefault="00BB6AF9" w:rsidP="00BB6AF9">
      <w:pPr>
        <w:overflowPunct w:val="0"/>
        <w:snapToGrid w:val="0"/>
        <w:ind w:firstLineChars="100" w:firstLine="21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※ </w:t>
      </w:r>
      <w:r w:rsidR="0068125D"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欄</w:t>
      </w:r>
      <w:r w:rsidRPr="004B3325">
        <w:rPr>
          <w:rFonts w:asciiTheme="majorEastAsia" w:eastAsiaTheme="majorEastAsia" w:hAnsiTheme="majorEastAsia" w:cs="ＭＳ 明朝"/>
          <w:color w:val="000000"/>
          <w:kern w:val="0"/>
          <w:szCs w:val="24"/>
        </w:rPr>
        <w:t>が足りない</w:t>
      </w:r>
      <w:r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場合は</w:t>
      </w:r>
      <w:r w:rsidRPr="004B3325">
        <w:rPr>
          <w:rFonts w:asciiTheme="majorEastAsia" w:eastAsiaTheme="majorEastAsia" w:hAnsiTheme="majorEastAsia" w:cs="ＭＳ 明朝"/>
          <w:color w:val="000000"/>
          <w:kern w:val="0"/>
          <w:szCs w:val="24"/>
        </w:rPr>
        <w:t>、コピーするなどして</w:t>
      </w:r>
      <w:r w:rsidR="004A0D7C"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御</w:t>
      </w:r>
      <w:r w:rsidRPr="004B3325">
        <w:rPr>
          <w:rFonts w:asciiTheme="majorEastAsia" w:eastAsiaTheme="majorEastAsia" w:hAnsiTheme="majorEastAsia" w:cs="ＭＳ 明朝"/>
          <w:color w:val="000000"/>
          <w:kern w:val="0"/>
          <w:szCs w:val="24"/>
        </w:rPr>
        <w:t>対応ください。</w:t>
      </w:r>
    </w:p>
    <w:p w:rsidR="0049154B" w:rsidRPr="004B3325" w:rsidRDefault="00BB6AF9" w:rsidP="00BB6AF9">
      <w:pPr>
        <w:overflowPunct w:val="0"/>
        <w:snapToGrid w:val="0"/>
        <w:ind w:firstLineChars="100" w:firstLine="21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※ 他にも資料が</w:t>
      </w:r>
      <w:r w:rsidRPr="004B3325">
        <w:rPr>
          <w:rFonts w:asciiTheme="majorEastAsia" w:eastAsiaTheme="majorEastAsia" w:hAnsiTheme="majorEastAsia" w:cs="ＭＳ 明朝"/>
          <w:color w:val="000000"/>
          <w:kern w:val="0"/>
          <w:szCs w:val="24"/>
        </w:rPr>
        <w:t>ございましたら</w:t>
      </w:r>
      <w:r w:rsidRPr="004B3325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、</w:t>
      </w:r>
      <w:r w:rsidRPr="004B3325">
        <w:rPr>
          <w:rFonts w:asciiTheme="majorEastAsia" w:eastAsiaTheme="majorEastAsia" w:hAnsiTheme="majorEastAsia" w:cs="ＭＳ 明朝"/>
          <w:color w:val="000000"/>
          <w:kern w:val="0"/>
          <w:szCs w:val="24"/>
        </w:rPr>
        <w:t>添付してください。</w:t>
      </w:r>
    </w:p>
    <w:sectPr w:rsidR="0049154B" w:rsidRPr="004B3325" w:rsidSect="004A0D7C">
      <w:headerReference w:type="default" r:id="rId7"/>
      <w:pgSz w:w="11906" w:h="16838" w:code="9"/>
      <w:pgMar w:top="1021" w:right="1134" w:bottom="851" w:left="1134" w:header="73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BD" w:rsidRDefault="003B57BD" w:rsidP="003B57BD">
      <w:r>
        <w:separator/>
      </w:r>
    </w:p>
  </w:endnote>
  <w:endnote w:type="continuationSeparator" w:id="0">
    <w:p w:rsidR="003B57BD" w:rsidRDefault="003B57BD" w:rsidP="003B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BD" w:rsidRDefault="003B57BD" w:rsidP="003B57BD">
      <w:r>
        <w:separator/>
      </w:r>
    </w:p>
  </w:footnote>
  <w:footnote w:type="continuationSeparator" w:id="0">
    <w:p w:rsidR="003B57BD" w:rsidRDefault="003B57BD" w:rsidP="003B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BD" w:rsidRPr="002015CA" w:rsidRDefault="002015CA">
    <w:pPr>
      <w:pStyle w:val="a6"/>
      <w:rPr>
        <w:b/>
        <w:color w:val="000000" w:themeColor="text1"/>
        <w:sz w:val="24"/>
      </w:rPr>
    </w:pPr>
    <w:r w:rsidRPr="002015CA">
      <w:rPr>
        <w:rFonts w:hint="eastAsia"/>
        <w:b/>
        <w:color w:val="000000" w:themeColor="text1"/>
        <w:sz w:val="24"/>
      </w:rPr>
      <w:t>＜様式</w:t>
    </w:r>
    <w:r w:rsidRPr="002015CA">
      <w:rPr>
        <w:b/>
        <w:color w:val="000000" w:themeColor="text1"/>
        <w:sz w:val="24"/>
      </w:rPr>
      <w:t>１</w:t>
    </w:r>
    <w:r w:rsidRPr="002015CA">
      <w:rPr>
        <w:rFonts w:hint="eastAsia"/>
        <w:b/>
        <w:color w:val="000000" w:themeColor="text1"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89"/>
    <w:rsid w:val="000221C2"/>
    <w:rsid w:val="00056446"/>
    <w:rsid w:val="002015CA"/>
    <w:rsid w:val="002D1AA5"/>
    <w:rsid w:val="00307681"/>
    <w:rsid w:val="00366B8E"/>
    <w:rsid w:val="003B57BD"/>
    <w:rsid w:val="0049154B"/>
    <w:rsid w:val="00493C89"/>
    <w:rsid w:val="004A0D7C"/>
    <w:rsid w:val="004B3325"/>
    <w:rsid w:val="00543971"/>
    <w:rsid w:val="00556A6D"/>
    <w:rsid w:val="005A6FDA"/>
    <w:rsid w:val="0068125D"/>
    <w:rsid w:val="007E34B8"/>
    <w:rsid w:val="0094338D"/>
    <w:rsid w:val="00A05FDD"/>
    <w:rsid w:val="00A11FB1"/>
    <w:rsid w:val="00A823CE"/>
    <w:rsid w:val="00AF4613"/>
    <w:rsid w:val="00BB6AF9"/>
    <w:rsid w:val="00C23EE1"/>
    <w:rsid w:val="00C84789"/>
    <w:rsid w:val="00CB6EC7"/>
    <w:rsid w:val="00E66329"/>
    <w:rsid w:val="00EC2B66"/>
    <w:rsid w:val="00ED0BC7"/>
    <w:rsid w:val="00E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FC8A-CE52-41D9-8E3F-3945A797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7BD"/>
  </w:style>
  <w:style w:type="paragraph" w:styleId="a8">
    <w:name w:val="footer"/>
    <w:basedOn w:val="a"/>
    <w:link w:val="a9"/>
    <w:uiPriority w:val="99"/>
    <w:unhideWhenUsed/>
    <w:rsid w:val="003B5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7BD"/>
  </w:style>
  <w:style w:type="character" w:styleId="aa">
    <w:name w:val="Hyperlink"/>
    <w:basedOn w:val="a0"/>
    <w:uiPriority w:val="99"/>
    <w:semiHidden/>
    <w:unhideWhenUsed/>
    <w:rsid w:val="004B3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zami@nanbukouiki-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島尻教育j研究所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南部広域行政組合</dc:creator>
  <cp:keywords/>
  <dc:description/>
  <cp:lastModifiedBy>南部広域行政組合</cp:lastModifiedBy>
  <cp:revision>2</cp:revision>
  <cp:lastPrinted>2019-11-11T06:36:00Z</cp:lastPrinted>
  <dcterms:created xsi:type="dcterms:W3CDTF">2020-12-02T02:12:00Z</dcterms:created>
  <dcterms:modified xsi:type="dcterms:W3CDTF">2020-12-02T02:12:00Z</dcterms:modified>
</cp:coreProperties>
</file>